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F58D6" w14:textId="4C518C7D" w:rsidR="00AF1FFB" w:rsidRDefault="00D53EA2" w:rsidP="00AF1FFB">
      <w:pPr>
        <w:rPr>
          <w:rFonts w:ascii="Roboto" w:hAnsi="Roboto"/>
        </w:rPr>
      </w:pPr>
      <w:r>
        <w:rPr>
          <w:rFonts w:ascii="Roboto" w:hAnsi="Roboto"/>
          <w:sz w:val="40"/>
          <w:szCs w:val="40"/>
        </w:rPr>
        <w:t>Letter</w:t>
      </w:r>
      <w:r w:rsidR="00267ABE" w:rsidRPr="00AF1FFB">
        <w:rPr>
          <w:rFonts w:ascii="Roboto" w:hAnsi="Roboto"/>
          <w:sz w:val="40"/>
          <w:szCs w:val="40"/>
        </w:rPr>
        <w:t xml:space="preserve"> #</w:t>
      </w:r>
      <w:r w:rsidR="00BC4EDF">
        <w:rPr>
          <w:rFonts w:ascii="Roboto" w:hAnsi="Roboto"/>
          <w:sz w:val="40"/>
          <w:szCs w:val="40"/>
        </w:rPr>
        <w:t>3</w:t>
      </w:r>
      <w:r w:rsidR="00267ABE" w:rsidRPr="00AF1FFB">
        <w:rPr>
          <w:rFonts w:ascii="Roboto" w:hAnsi="Roboto"/>
          <w:sz w:val="40"/>
          <w:szCs w:val="40"/>
        </w:rPr>
        <w:t xml:space="preserve">: </w:t>
      </w:r>
      <w:r w:rsidR="00AF1FFB" w:rsidRPr="00AF1FFB">
        <w:rPr>
          <w:rFonts w:ascii="Roboto" w:hAnsi="Roboto"/>
          <w:sz w:val="40"/>
          <w:szCs w:val="40"/>
        </w:rPr>
        <w:br/>
      </w:r>
    </w:p>
    <w:p w14:paraId="0500C521" w14:textId="3D06FD7D" w:rsidR="00AF1FFB" w:rsidRPr="00FC628D" w:rsidRDefault="00AF1FFB" w:rsidP="00AF1FFB">
      <w:pPr>
        <w:rPr>
          <w:rFonts w:ascii="Roboto" w:hAnsi="Roboto"/>
          <w:color w:val="0070C0"/>
          <w:sz w:val="24"/>
          <w:szCs w:val="24"/>
        </w:rPr>
      </w:pPr>
      <w:r w:rsidRPr="00FC628D">
        <w:rPr>
          <w:rFonts w:ascii="Roboto" w:hAnsi="Roboto"/>
          <w:color w:val="0070C0"/>
          <w:sz w:val="24"/>
          <w:szCs w:val="24"/>
        </w:rPr>
        <w:t>Instructions:</w:t>
      </w:r>
    </w:p>
    <w:p w14:paraId="04A730B8" w14:textId="0B3ED26D" w:rsidR="00CA0801" w:rsidRPr="00FC628D" w:rsidRDefault="00C94640" w:rsidP="00AF1FFB">
      <w:pPr>
        <w:pStyle w:val="ListParagraph"/>
        <w:numPr>
          <w:ilvl w:val="0"/>
          <w:numId w:val="2"/>
        </w:numPr>
        <w:rPr>
          <w:rFonts w:ascii="Roboto" w:hAnsi="Roboto"/>
          <w:color w:val="0070C0"/>
          <w:sz w:val="24"/>
          <w:szCs w:val="24"/>
        </w:rPr>
      </w:pPr>
      <w:r w:rsidRPr="00FC628D">
        <w:rPr>
          <w:rFonts w:ascii="Roboto" w:hAnsi="Roboto"/>
          <w:color w:val="0070C0"/>
          <w:sz w:val="24"/>
          <w:szCs w:val="24"/>
        </w:rPr>
        <w:t>Copy</w:t>
      </w:r>
      <w:r w:rsidR="00C245FA" w:rsidRPr="00FC628D">
        <w:rPr>
          <w:rFonts w:ascii="Roboto" w:hAnsi="Roboto"/>
          <w:color w:val="0070C0"/>
          <w:sz w:val="24"/>
          <w:szCs w:val="24"/>
        </w:rPr>
        <w:t>/paste this message into a document.</w:t>
      </w:r>
    </w:p>
    <w:p w14:paraId="3C482E09" w14:textId="68C2D6CC"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Customize or use merge field</w:t>
      </w:r>
      <w:r w:rsidR="00035E01" w:rsidRPr="00FC628D">
        <w:rPr>
          <w:rFonts w:ascii="Roboto" w:hAnsi="Roboto"/>
          <w:color w:val="0070C0"/>
          <w:sz w:val="24"/>
          <w:szCs w:val="24"/>
        </w:rPr>
        <w:t>s</w:t>
      </w:r>
      <w:r w:rsidRPr="00FC628D">
        <w:rPr>
          <w:rFonts w:ascii="Roboto" w:hAnsi="Roboto"/>
          <w:color w:val="0070C0"/>
          <w:sz w:val="24"/>
          <w:szCs w:val="24"/>
        </w:rPr>
        <w:t xml:space="preserve"> in areas shown in blue.</w:t>
      </w:r>
    </w:p>
    <w:p w14:paraId="099684DE" w14:textId="254B2893"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 xml:space="preserve">Print on your </w:t>
      </w:r>
      <w:r w:rsidR="00035E01" w:rsidRPr="00FC628D">
        <w:rPr>
          <w:rFonts w:ascii="Roboto" w:hAnsi="Roboto"/>
          <w:color w:val="0070C0"/>
          <w:sz w:val="24"/>
          <w:szCs w:val="24"/>
        </w:rPr>
        <w:t>stationery</w:t>
      </w:r>
      <w:r w:rsidRPr="00FC628D">
        <w:rPr>
          <w:rFonts w:ascii="Roboto" w:hAnsi="Roboto"/>
          <w:color w:val="0070C0"/>
          <w:sz w:val="24"/>
          <w:szCs w:val="24"/>
        </w:rPr>
        <w:t>.</w:t>
      </w:r>
    </w:p>
    <w:p w14:paraId="2B693DBD" w14:textId="1DFED1A8" w:rsidR="00664FFB" w:rsidRPr="00FC628D" w:rsidRDefault="00CA0801" w:rsidP="00AF1FFB">
      <w:pPr>
        <w:pStyle w:val="ListParagraph"/>
        <w:numPr>
          <w:ilvl w:val="0"/>
          <w:numId w:val="2"/>
        </w:numPr>
        <w:rPr>
          <w:rFonts w:ascii="Roboto" w:hAnsi="Roboto"/>
          <w:color w:val="0070C0"/>
          <w:sz w:val="24"/>
          <w:szCs w:val="24"/>
        </w:rPr>
      </w:pPr>
      <w:r w:rsidRPr="00FC628D">
        <w:rPr>
          <w:rFonts w:ascii="Roboto" w:hAnsi="Roboto"/>
          <w:color w:val="0070C0"/>
          <w:sz w:val="24"/>
          <w:szCs w:val="24"/>
        </w:rPr>
        <w:t>Print the</w:t>
      </w:r>
      <w:r w:rsidR="00206A64">
        <w:rPr>
          <w:rFonts w:ascii="Roboto" w:hAnsi="Roboto"/>
          <w:color w:val="0070C0"/>
          <w:sz w:val="24"/>
          <w:szCs w:val="24"/>
        </w:rPr>
        <w:t xml:space="preserve"> </w:t>
      </w:r>
      <w:r w:rsidR="00664FFB" w:rsidRPr="00FC628D">
        <w:rPr>
          <w:rFonts w:ascii="Roboto" w:hAnsi="Roboto"/>
          <w:color w:val="0070C0"/>
          <w:sz w:val="24"/>
          <w:szCs w:val="24"/>
        </w:rPr>
        <w:t>“</w:t>
      </w:r>
      <w:r w:rsidR="00E63CC6" w:rsidRPr="00FC628D">
        <w:rPr>
          <w:rFonts w:ascii="Roboto" w:hAnsi="Roboto"/>
          <w:color w:val="0070C0"/>
          <w:sz w:val="24"/>
          <w:szCs w:val="24"/>
        </w:rPr>
        <w:t>Gameplan</w:t>
      </w:r>
      <w:r w:rsidR="00664FFB" w:rsidRPr="00FC628D">
        <w:rPr>
          <w:rFonts w:ascii="Roboto" w:hAnsi="Roboto"/>
          <w:color w:val="0070C0"/>
          <w:sz w:val="24"/>
          <w:szCs w:val="24"/>
        </w:rPr>
        <w:t xml:space="preserve">” </w:t>
      </w:r>
      <w:r w:rsidR="00E63CC6" w:rsidRPr="00FC628D">
        <w:rPr>
          <w:rFonts w:ascii="Roboto" w:hAnsi="Roboto"/>
          <w:color w:val="0070C0"/>
          <w:sz w:val="24"/>
          <w:szCs w:val="24"/>
        </w:rPr>
        <w:t>worksheet</w:t>
      </w:r>
      <w:r w:rsidR="00664FFB" w:rsidRPr="00FC628D">
        <w:rPr>
          <w:rFonts w:ascii="Roboto" w:hAnsi="Roboto"/>
          <w:color w:val="0070C0"/>
          <w:sz w:val="24"/>
          <w:szCs w:val="24"/>
        </w:rPr>
        <w:t xml:space="preserve"> </w:t>
      </w:r>
      <w:r w:rsidRPr="00FC628D">
        <w:rPr>
          <w:rFonts w:ascii="Roboto" w:hAnsi="Roboto"/>
          <w:color w:val="0070C0"/>
          <w:sz w:val="24"/>
          <w:szCs w:val="24"/>
        </w:rPr>
        <w:t>and enclose it with your letter.</w:t>
      </w:r>
    </w:p>
    <w:p w14:paraId="7259C1E4" w14:textId="0E7D3FC5" w:rsidR="00C245FA" w:rsidRPr="00FC628D" w:rsidRDefault="00C245FA" w:rsidP="00C245FA">
      <w:pPr>
        <w:pStyle w:val="ListParagraph"/>
        <w:numPr>
          <w:ilvl w:val="0"/>
          <w:numId w:val="2"/>
        </w:numPr>
        <w:rPr>
          <w:rFonts w:ascii="Roboto" w:hAnsi="Roboto"/>
          <w:color w:val="0070C0"/>
          <w:sz w:val="24"/>
          <w:szCs w:val="24"/>
        </w:rPr>
      </w:pPr>
      <w:r w:rsidRPr="00FC628D">
        <w:rPr>
          <w:rFonts w:ascii="Roboto" w:hAnsi="Roboto"/>
          <w:color w:val="0070C0"/>
          <w:sz w:val="24"/>
          <w:szCs w:val="24"/>
        </w:rPr>
        <w:t>Send to prospects.</w:t>
      </w:r>
    </w:p>
    <w:p w14:paraId="6C401B07" w14:textId="77777777" w:rsidR="00C245FA" w:rsidRPr="00A25EE5" w:rsidRDefault="00C245FA" w:rsidP="00C245FA">
      <w:pPr>
        <w:pStyle w:val="ListParagraph"/>
        <w:rPr>
          <w:rFonts w:ascii="Roboto" w:hAnsi="Roboto"/>
          <w:color w:val="0070C0"/>
        </w:rPr>
      </w:pPr>
    </w:p>
    <w:p w14:paraId="21759C1C" w14:textId="65FEDBFD" w:rsidR="00267ABE" w:rsidRDefault="00267ABE">
      <w:pPr>
        <w:rPr>
          <w:rFonts w:ascii="Roboto" w:hAnsi="Roboto"/>
        </w:rPr>
      </w:pPr>
    </w:p>
    <w:p w14:paraId="4B67298A" w14:textId="3D208125" w:rsidR="00267ABE" w:rsidRPr="00AF1FFB" w:rsidRDefault="00267ABE">
      <w:pPr>
        <w:rPr>
          <w:rFonts w:ascii="Roboto" w:hAnsi="Roboto"/>
          <w:sz w:val="24"/>
          <w:szCs w:val="24"/>
        </w:rPr>
      </w:pPr>
      <w:r w:rsidRPr="00AF1FFB">
        <w:rPr>
          <w:rFonts w:ascii="Roboto" w:hAnsi="Roboto"/>
          <w:color w:val="0070C0"/>
          <w:sz w:val="24"/>
          <w:szCs w:val="24"/>
        </w:rPr>
        <w:t>&lt;First&gt;</w:t>
      </w:r>
      <w:r w:rsidRPr="00AF1FFB">
        <w:rPr>
          <w:rFonts w:ascii="Roboto" w:hAnsi="Roboto"/>
          <w:sz w:val="24"/>
          <w:szCs w:val="24"/>
        </w:rPr>
        <w:t>,</w:t>
      </w:r>
    </w:p>
    <w:p w14:paraId="0663F295" w14:textId="77777777"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Ready to embrace the awkward life insurance conversation? Legal &amp; General</w:t>
      </w:r>
    </w:p>
    <w:p w14:paraId="068ED309" w14:textId="40FF894A"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America (LGA) has a digital application process that makes securing coverage</w:t>
      </w:r>
      <w:r>
        <w:rPr>
          <w:rFonts w:ascii="Roboto" w:hAnsi="Roboto" w:cs="Times New Roman"/>
          <w:color w:val="333333"/>
          <w:sz w:val="24"/>
          <w:szCs w:val="24"/>
        </w:rPr>
        <w:t xml:space="preserve"> </w:t>
      </w:r>
      <w:r w:rsidRPr="00BC4EDF">
        <w:rPr>
          <w:rFonts w:ascii="Roboto" w:hAnsi="Roboto" w:cs="Times New Roman"/>
          <w:color w:val="333333"/>
          <w:sz w:val="24"/>
          <w:szCs w:val="24"/>
        </w:rPr>
        <w:t>easy.</w:t>
      </w:r>
      <w:r>
        <w:rPr>
          <w:rFonts w:ascii="Roboto" w:hAnsi="Roboto" w:cs="Times New Roman"/>
          <w:color w:val="333333"/>
          <w:sz w:val="24"/>
          <w:szCs w:val="24"/>
        </w:rPr>
        <w:br/>
      </w:r>
    </w:p>
    <w:p w14:paraId="26029E37" w14:textId="5690DCBE" w:rsidR="00BC4EDF" w:rsidRPr="00BC4EDF" w:rsidRDefault="00BC4EDF" w:rsidP="004538FA">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 xml:space="preserve">LGA’s digital application can be completed in </w:t>
      </w:r>
      <w:r w:rsidR="009B53DC">
        <w:rPr>
          <w:rFonts w:ascii="Roboto" w:hAnsi="Roboto" w:cs="Times New Roman"/>
          <w:color w:val="333333"/>
          <w:sz w:val="24"/>
          <w:szCs w:val="24"/>
        </w:rPr>
        <w:t>as little as</w:t>
      </w:r>
      <w:r w:rsidRPr="00BC4EDF">
        <w:rPr>
          <w:rFonts w:ascii="Roboto" w:hAnsi="Roboto" w:cs="Times New Roman"/>
          <w:color w:val="333333"/>
          <w:sz w:val="24"/>
          <w:szCs w:val="24"/>
        </w:rPr>
        <w:t xml:space="preserve"> 20 minutes. </w:t>
      </w:r>
      <w:r w:rsidR="004538FA">
        <w:rPr>
          <w:rFonts w:ascii="Roboto" w:hAnsi="Roboto" w:cs="Times New Roman"/>
          <w:color w:val="333333"/>
          <w:sz w:val="24"/>
          <w:szCs w:val="24"/>
        </w:rPr>
        <w:t>Complete your application online anytime, anywhere.</w:t>
      </w:r>
      <w:r>
        <w:rPr>
          <w:rFonts w:ascii="Roboto" w:hAnsi="Roboto" w:cs="Times New Roman"/>
          <w:color w:val="333333"/>
          <w:sz w:val="24"/>
          <w:szCs w:val="24"/>
        </w:rPr>
        <w:br/>
      </w:r>
    </w:p>
    <w:p w14:paraId="4D7C7B32" w14:textId="7845B5C2"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 xml:space="preserve">• Digital application with </w:t>
      </w:r>
      <w:r w:rsidR="004538FA">
        <w:rPr>
          <w:rFonts w:ascii="Roboto" w:hAnsi="Roboto" w:cs="Times New Roman"/>
          <w:color w:val="333333"/>
          <w:sz w:val="24"/>
          <w:szCs w:val="24"/>
        </w:rPr>
        <w:t xml:space="preserve">potential for </w:t>
      </w:r>
      <w:r w:rsidRPr="00BC4EDF">
        <w:rPr>
          <w:rFonts w:ascii="Roboto" w:hAnsi="Roboto" w:cs="Times New Roman"/>
          <w:color w:val="333333"/>
          <w:sz w:val="24"/>
          <w:szCs w:val="24"/>
        </w:rPr>
        <w:t>no health exam or blood work required</w:t>
      </w:r>
    </w:p>
    <w:p w14:paraId="3B8F177D" w14:textId="77777777"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 Applications may be approved as soon as you hit “Submit”</w:t>
      </w:r>
    </w:p>
    <w:p w14:paraId="7B84E695" w14:textId="77777777"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 Coverage starts as soon as you make the initial payment</w:t>
      </w:r>
    </w:p>
    <w:p w14:paraId="348EC99B" w14:textId="77777777"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 Terms range from 10 to 40 years</w:t>
      </w:r>
    </w:p>
    <w:p w14:paraId="64D9134D" w14:textId="692561A9" w:rsidR="00BC4EDF" w:rsidRPr="00BC4EDF" w:rsidRDefault="00BC4EDF" w:rsidP="00BC4EDF">
      <w:pPr>
        <w:autoSpaceDE w:val="0"/>
        <w:autoSpaceDN w:val="0"/>
        <w:adjustRightInd w:val="0"/>
        <w:spacing w:after="0" w:line="240" w:lineRule="auto"/>
        <w:rPr>
          <w:rFonts w:ascii="Roboto" w:hAnsi="Roboto" w:cs="Times New Roman"/>
          <w:color w:val="333333"/>
          <w:sz w:val="24"/>
          <w:szCs w:val="24"/>
        </w:rPr>
      </w:pPr>
      <w:r w:rsidRPr="00BC4EDF">
        <w:rPr>
          <w:rFonts w:ascii="Roboto" w:hAnsi="Roboto" w:cs="Times New Roman"/>
          <w:color w:val="333333"/>
          <w:sz w:val="24"/>
          <w:szCs w:val="24"/>
        </w:rPr>
        <w:t>• Choose a death benefit ranging between $250,000 and $2,000,000</w:t>
      </w:r>
      <w:r>
        <w:rPr>
          <w:rFonts w:ascii="Roboto" w:hAnsi="Roboto" w:cs="Times New Roman"/>
          <w:color w:val="333333"/>
          <w:sz w:val="24"/>
          <w:szCs w:val="24"/>
        </w:rPr>
        <w:br/>
      </w:r>
    </w:p>
    <w:p w14:paraId="333A007D" w14:textId="085979CE" w:rsidR="007B5FF3" w:rsidRPr="00461B33" w:rsidRDefault="00BC4EDF" w:rsidP="00BC4EDF">
      <w:pPr>
        <w:rPr>
          <w:rFonts w:ascii="Roboto" w:hAnsi="Roboto"/>
          <w:color w:val="0070C0"/>
          <w:sz w:val="24"/>
          <w:szCs w:val="24"/>
        </w:rPr>
      </w:pPr>
      <w:r w:rsidRPr="00BC4EDF">
        <w:rPr>
          <w:rFonts w:ascii="Roboto" w:hAnsi="Roboto" w:cs="Times New Roman"/>
          <w:color w:val="333333"/>
          <w:sz w:val="24"/>
          <w:szCs w:val="24"/>
        </w:rPr>
        <w:t>Call me for a quick quote today!</w:t>
      </w:r>
      <w:r w:rsidR="00FC628D">
        <w:rPr>
          <w:rFonts w:ascii="Roboto" w:hAnsi="Roboto" w:cs="Times New Roman"/>
          <w:color w:val="333333"/>
        </w:rPr>
        <w:br/>
      </w:r>
      <w:r w:rsidR="00FC628D">
        <w:rPr>
          <w:rFonts w:ascii="Roboto" w:hAnsi="Roboto" w:cs="Times New Roman"/>
          <w:color w:val="333333"/>
        </w:rPr>
        <w:br/>
      </w:r>
      <w:r w:rsidR="00AF1FFB" w:rsidRPr="00461B33">
        <w:rPr>
          <w:rFonts w:ascii="Roboto" w:hAnsi="Roboto"/>
          <w:color w:val="0070C0"/>
          <w:sz w:val="24"/>
          <w:szCs w:val="24"/>
        </w:rPr>
        <w:t>&lt;Your</w:t>
      </w:r>
      <w:r w:rsidR="00292EC9">
        <w:rPr>
          <w:rFonts w:ascii="Roboto" w:hAnsi="Roboto"/>
          <w:color w:val="0070C0"/>
          <w:sz w:val="24"/>
          <w:szCs w:val="24"/>
        </w:rPr>
        <w:t xml:space="preserve"> </w:t>
      </w:r>
      <w:r w:rsidR="00DC2BFD" w:rsidRPr="00461B33">
        <w:rPr>
          <w:rFonts w:ascii="Roboto" w:hAnsi="Roboto"/>
          <w:color w:val="0070C0"/>
          <w:sz w:val="24"/>
          <w:szCs w:val="24"/>
        </w:rPr>
        <w:t>Contact Info</w:t>
      </w:r>
      <w:r w:rsidR="00AF1FFB" w:rsidRPr="00461B33">
        <w:rPr>
          <w:rFonts w:ascii="Roboto" w:hAnsi="Roboto"/>
          <w:color w:val="0070C0"/>
          <w:sz w:val="24"/>
          <w:szCs w:val="24"/>
        </w:rPr>
        <w:t>&gt;</w:t>
      </w:r>
    </w:p>
    <w:p w14:paraId="692CEAE6" w14:textId="77777777" w:rsidR="00FC628D" w:rsidRDefault="00FC628D">
      <w:pPr>
        <w:rPr>
          <w:rFonts w:ascii="Roboto" w:hAnsi="Roboto"/>
          <w:color w:val="0070C0"/>
        </w:rPr>
      </w:pPr>
    </w:p>
    <w:p w14:paraId="30D5169B" w14:textId="77777777" w:rsidR="00CE6EA7" w:rsidRDefault="00CE6EA7" w:rsidP="00CE6EA7">
      <w:pPr>
        <w:autoSpaceDE w:val="0"/>
        <w:autoSpaceDN w:val="0"/>
        <w:adjustRightInd w:val="0"/>
        <w:spacing w:after="0" w:line="240" w:lineRule="auto"/>
        <w:rPr>
          <w:rFonts w:ascii="Roboto-Light" w:hAnsi="Roboto-Light" w:cs="Roboto-Light"/>
          <w:color w:val="4D4D4F"/>
          <w:sz w:val="14"/>
          <w:szCs w:val="14"/>
        </w:rPr>
      </w:pPr>
    </w:p>
    <w:p w14:paraId="3679C948" w14:textId="20C37D44" w:rsidR="00461B33" w:rsidRPr="00206A64" w:rsidRDefault="00206A64" w:rsidP="00461B33">
      <w:pPr>
        <w:autoSpaceDE w:val="0"/>
        <w:autoSpaceDN w:val="0"/>
        <w:adjustRightInd w:val="0"/>
        <w:spacing w:after="0" w:line="240" w:lineRule="auto"/>
        <w:rPr>
          <w:rFonts w:ascii="Roboto" w:hAnsi="Roboto" w:cs="Roboto-Light"/>
          <w:color w:val="4D4D4F"/>
          <w:sz w:val="14"/>
          <w:szCs w:val="14"/>
        </w:rPr>
      </w:pPr>
      <w:r w:rsidRPr="00206A64">
        <w:rPr>
          <w:rFonts w:ascii="Roboto" w:hAnsi="Roboto"/>
          <w:color w:val="333133"/>
          <w:sz w:val="14"/>
          <w:szCs w:val="14"/>
          <w:shd w:val="clear" w:color="auto" w:fill="FFFFFF"/>
        </w:rPr>
        <w:t xml:space="preserve">Legal &amp; General America life insurance products are underwritten and issued by Banner Life Insurance Company, Urbana, MD and William Penn Life Insurance Company of New York, Valley Stream, NY. Banner products are distributed in 49 states and in DC. William Penn products are available exclusively in New York; Banner does not solicit business there. The Legal &amp; General America companies are part of the worldwide Legal &amp; General Group. </w:t>
      </w:r>
      <w:proofErr w:type="spellStart"/>
      <w:r w:rsidRPr="00206A64">
        <w:rPr>
          <w:rFonts w:ascii="Roboto" w:hAnsi="Roboto"/>
          <w:color w:val="333133"/>
          <w:sz w:val="14"/>
          <w:szCs w:val="14"/>
          <w:shd w:val="clear" w:color="auto" w:fill="FFFFFF"/>
        </w:rPr>
        <w:t>OPTerm</w:t>
      </w:r>
      <w:proofErr w:type="spellEnd"/>
      <w:r w:rsidRPr="00206A64">
        <w:rPr>
          <w:rFonts w:ascii="Roboto" w:hAnsi="Roboto"/>
          <w:color w:val="333133"/>
          <w:sz w:val="14"/>
          <w:szCs w:val="14"/>
          <w:shd w:val="clear" w:color="auto" w:fill="FFFFFF"/>
        </w:rPr>
        <w:t xml:space="preserve"> policy form # ICC21-DTCV and state variations.</w:t>
      </w:r>
      <w:r w:rsidR="006D558A">
        <w:rPr>
          <w:rFonts w:ascii="Roboto" w:hAnsi="Roboto"/>
          <w:color w:val="333133"/>
          <w:sz w:val="14"/>
          <w:szCs w:val="14"/>
          <w:shd w:val="clear" w:color="auto" w:fill="FFFFFF"/>
        </w:rPr>
        <w:t xml:space="preserve"> In New York, </w:t>
      </w:r>
      <w:proofErr w:type="spellStart"/>
      <w:r w:rsidR="006D558A">
        <w:rPr>
          <w:rFonts w:ascii="Roboto" w:hAnsi="Roboto"/>
          <w:color w:val="333133"/>
          <w:sz w:val="14"/>
          <w:szCs w:val="14"/>
          <w:shd w:val="clear" w:color="auto" w:fill="FFFFFF"/>
        </w:rPr>
        <w:t>OPTerm</w:t>
      </w:r>
      <w:proofErr w:type="spellEnd"/>
      <w:r w:rsidR="006D558A">
        <w:rPr>
          <w:rFonts w:ascii="Roboto" w:hAnsi="Roboto"/>
          <w:color w:val="333133"/>
          <w:sz w:val="14"/>
          <w:szCs w:val="14"/>
          <w:shd w:val="clear" w:color="auto" w:fill="FFFFFF"/>
        </w:rPr>
        <w:t xml:space="preserve"> policy form #DTCV21-NY.</w:t>
      </w:r>
      <w:r w:rsidR="006D558A" w:rsidRPr="00206A64">
        <w:rPr>
          <w:rFonts w:ascii="Roboto" w:hAnsi="Roboto"/>
          <w:color w:val="333133"/>
          <w:sz w:val="14"/>
          <w:szCs w:val="14"/>
          <w:shd w:val="clear" w:color="auto" w:fill="FFFFFF"/>
        </w:rPr>
        <w:t xml:space="preserve"> </w:t>
      </w:r>
      <w:r w:rsidRPr="00206A64">
        <w:rPr>
          <w:rFonts w:ascii="Roboto" w:hAnsi="Roboto"/>
          <w:color w:val="333133"/>
          <w:sz w:val="14"/>
          <w:szCs w:val="14"/>
          <w:shd w:val="clear" w:color="auto" w:fill="FFFFFF"/>
        </w:rPr>
        <w:t>Two-year contestability and suicide provisions apply. Policy descriptions provided here are not a statement of contract. Please refer to the policy forms for full disclosure of all benefits and limitations.</w:t>
      </w:r>
      <w:r w:rsidR="00A220FF" w:rsidRPr="00206A64">
        <w:rPr>
          <w:rFonts w:ascii="Roboto" w:hAnsi="Roboto"/>
          <w:color w:val="333133"/>
          <w:sz w:val="14"/>
          <w:szCs w:val="14"/>
          <w:shd w:val="clear" w:color="auto" w:fill="FFFFFF"/>
        </w:rPr>
        <w:br/>
      </w:r>
    </w:p>
    <w:p w14:paraId="629112F4" w14:textId="24F67035" w:rsidR="001F171F" w:rsidRPr="00206A64" w:rsidRDefault="001F171F" w:rsidP="00CE6EA7">
      <w:pPr>
        <w:rPr>
          <w:rFonts w:ascii="Roboto" w:hAnsi="Roboto"/>
          <w:color w:val="0070C0"/>
          <w:sz w:val="14"/>
          <w:szCs w:val="14"/>
        </w:rPr>
      </w:pPr>
      <w:r w:rsidRPr="00A220FF">
        <w:rPr>
          <w:rFonts w:ascii="Roboto" w:hAnsi="Roboto"/>
          <w:sz w:val="14"/>
          <w:szCs w:val="14"/>
        </w:rPr>
        <w:t xml:space="preserve">CN </w:t>
      </w:r>
      <w:r w:rsidR="00206A64" w:rsidRPr="00206A64">
        <w:rPr>
          <w:rFonts w:ascii="Roboto" w:hAnsi="Roboto"/>
          <w:color w:val="333133"/>
          <w:sz w:val="14"/>
          <w:szCs w:val="14"/>
          <w:shd w:val="clear" w:color="auto" w:fill="FFFFFF"/>
        </w:rPr>
        <w:t>12192022-4</w:t>
      </w:r>
    </w:p>
    <w:sectPr w:rsidR="001F171F" w:rsidRPr="00206A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Roboto-Light">
    <w:altName w:val="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A0B13"/>
    <w:multiLevelType w:val="hybridMultilevel"/>
    <w:tmpl w:val="37262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566491"/>
    <w:multiLevelType w:val="hybridMultilevel"/>
    <w:tmpl w:val="A562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022600"/>
    <w:multiLevelType w:val="hybridMultilevel"/>
    <w:tmpl w:val="ED86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F19B3"/>
    <w:multiLevelType w:val="hybridMultilevel"/>
    <w:tmpl w:val="2E60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722612"/>
    <w:multiLevelType w:val="hybridMultilevel"/>
    <w:tmpl w:val="E19CA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CC9"/>
    <w:multiLevelType w:val="hybridMultilevel"/>
    <w:tmpl w:val="F2D46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6457890">
    <w:abstractNumId w:val="1"/>
  </w:num>
  <w:num w:numId="2" w16cid:durableId="381562948">
    <w:abstractNumId w:val="3"/>
  </w:num>
  <w:num w:numId="3" w16cid:durableId="1109619463">
    <w:abstractNumId w:val="0"/>
  </w:num>
  <w:num w:numId="4" w16cid:durableId="137574326">
    <w:abstractNumId w:val="5"/>
  </w:num>
  <w:num w:numId="5" w16cid:durableId="857305405">
    <w:abstractNumId w:val="4"/>
  </w:num>
  <w:num w:numId="6" w16cid:durableId="1800486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ABE"/>
    <w:rsid w:val="00034C63"/>
    <w:rsid w:val="00035E01"/>
    <w:rsid w:val="000526D9"/>
    <w:rsid w:val="000758D9"/>
    <w:rsid w:val="000D32FC"/>
    <w:rsid w:val="00115881"/>
    <w:rsid w:val="00116A56"/>
    <w:rsid w:val="00117CB7"/>
    <w:rsid w:val="00132E54"/>
    <w:rsid w:val="00141DC5"/>
    <w:rsid w:val="00156D6E"/>
    <w:rsid w:val="001D1ED2"/>
    <w:rsid w:val="001E7A66"/>
    <w:rsid w:val="001F171F"/>
    <w:rsid w:val="001F79DB"/>
    <w:rsid w:val="00206A64"/>
    <w:rsid w:val="002215F8"/>
    <w:rsid w:val="00226D31"/>
    <w:rsid w:val="002427EE"/>
    <w:rsid w:val="00254582"/>
    <w:rsid w:val="00267ABE"/>
    <w:rsid w:val="00292EC9"/>
    <w:rsid w:val="002D4CBF"/>
    <w:rsid w:val="00325DD7"/>
    <w:rsid w:val="00327D58"/>
    <w:rsid w:val="0035232A"/>
    <w:rsid w:val="0038190C"/>
    <w:rsid w:val="00382DE1"/>
    <w:rsid w:val="003A5E3B"/>
    <w:rsid w:val="003B3446"/>
    <w:rsid w:val="003C6197"/>
    <w:rsid w:val="003E128D"/>
    <w:rsid w:val="003E7F3E"/>
    <w:rsid w:val="004258DC"/>
    <w:rsid w:val="0044409A"/>
    <w:rsid w:val="004538FA"/>
    <w:rsid w:val="00461B33"/>
    <w:rsid w:val="00470DFE"/>
    <w:rsid w:val="004A7AC6"/>
    <w:rsid w:val="004E6494"/>
    <w:rsid w:val="004F42C9"/>
    <w:rsid w:val="005045CD"/>
    <w:rsid w:val="00531599"/>
    <w:rsid w:val="0056097F"/>
    <w:rsid w:val="00567671"/>
    <w:rsid w:val="005824D2"/>
    <w:rsid w:val="005D1AE0"/>
    <w:rsid w:val="005D3111"/>
    <w:rsid w:val="00602E9E"/>
    <w:rsid w:val="00654D0D"/>
    <w:rsid w:val="00662135"/>
    <w:rsid w:val="00664FFB"/>
    <w:rsid w:val="006B2285"/>
    <w:rsid w:val="006D558A"/>
    <w:rsid w:val="006E5FAA"/>
    <w:rsid w:val="00721DB8"/>
    <w:rsid w:val="00767DCD"/>
    <w:rsid w:val="0077109F"/>
    <w:rsid w:val="00777854"/>
    <w:rsid w:val="00787649"/>
    <w:rsid w:val="007B5FF3"/>
    <w:rsid w:val="007C1AB1"/>
    <w:rsid w:val="007D2071"/>
    <w:rsid w:val="007D65C7"/>
    <w:rsid w:val="007F1F06"/>
    <w:rsid w:val="00835C67"/>
    <w:rsid w:val="00892177"/>
    <w:rsid w:val="008A4B1F"/>
    <w:rsid w:val="008C1C67"/>
    <w:rsid w:val="009057BB"/>
    <w:rsid w:val="009237D6"/>
    <w:rsid w:val="009809BC"/>
    <w:rsid w:val="00983C6C"/>
    <w:rsid w:val="009B53DC"/>
    <w:rsid w:val="009E2639"/>
    <w:rsid w:val="00A220FF"/>
    <w:rsid w:val="00A25EE5"/>
    <w:rsid w:val="00A62B8C"/>
    <w:rsid w:val="00A83ACC"/>
    <w:rsid w:val="00AD424F"/>
    <w:rsid w:val="00AF1FFB"/>
    <w:rsid w:val="00B0351D"/>
    <w:rsid w:val="00B30B79"/>
    <w:rsid w:val="00B65D5D"/>
    <w:rsid w:val="00B92406"/>
    <w:rsid w:val="00BA08DA"/>
    <w:rsid w:val="00BC4EDF"/>
    <w:rsid w:val="00C245FA"/>
    <w:rsid w:val="00C2738B"/>
    <w:rsid w:val="00C455C7"/>
    <w:rsid w:val="00C94640"/>
    <w:rsid w:val="00C9726B"/>
    <w:rsid w:val="00CA0801"/>
    <w:rsid w:val="00CA2CFB"/>
    <w:rsid w:val="00CE6EA7"/>
    <w:rsid w:val="00D2333C"/>
    <w:rsid w:val="00D319AB"/>
    <w:rsid w:val="00D32BDC"/>
    <w:rsid w:val="00D53EA2"/>
    <w:rsid w:val="00D57363"/>
    <w:rsid w:val="00DA2A79"/>
    <w:rsid w:val="00DA72ED"/>
    <w:rsid w:val="00DC2BFD"/>
    <w:rsid w:val="00DF1659"/>
    <w:rsid w:val="00E078FF"/>
    <w:rsid w:val="00E411D5"/>
    <w:rsid w:val="00E46699"/>
    <w:rsid w:val="00E5099D"/>
    <w:rsid w:val="00E63CC6"/>
    <w:rsid w:val="00F64F1B"/>
    <w:rsid w:val="00F65108"/>
    <w:rsid w:val="00F739E2"/>
    <w:rsid w:val="00FC628D"/>
    <w:rsid w:val="00FF2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86956"/>
  <w15:chartTrackingRefBased/>
  <w15:docId w15:val="{5DB33C27-EF33-440F-B655-DA57434F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FFB"/>
    <w:pPr>
      <w:ind w:left="720"/>
      <w:contextualSpacing/>
    </w:pPr>
  </w:style>
  <w:style w:type="character" w:styleId="Hyperlink">
    <w:name w:val="Hyperlink"/>
    <w:basedOn w:val="DefaultParagraphFont"/>
    <w:uiPriority w:val="99"/>
    <w:unhideWhenUsed/>
    <w:rsid w:val="00FC628D"/>
    <w:rPr>
      <w:color w:val="0563C1" w:themeColor="hyperlink"/>
      <w:u w:val="single"/>
    </w:rPr>
  </w:style>
  <w:style w:type="character" w:styleId="UnresolvedMention">
    <w:name w:val="Unresolved Mention"/>
    <w:basedOn w:val="DefaultParagraphFont"/>
    <w:uiPriority w:val="99"/>
    <w:semiHidden/>
    <w:unhideWhenUsed/>
    <w:rsid w:val="00FC62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08628">
      <w:bodyDiv w:val="1"/>
      <w:marLeft w:val="0"/>
      <w:marRight w:val="0"/>
      <w:marTop w:val="0"/>
      <w:marBottom w:val="0"/>
      <w:divBdr>
        <w:top w:val="none" w:sz="0" w:space="0" w:color="auto"/>
        <w:left w:val="none" w:sz="0" w:space="0" w:color="auto"/>
        <w:bottom w:val="none" w:sz="0" w:space="0" w:color="auto"/>
        <w:right w:val="none" w:sz="0" w:space="0" w:color="auto"/>
      </w:divBdr>
    </w:div>
    <w:div w:id="1141538155">
      <w:bodyDiv w:val="1"/>
      <w:marLeft w:val="0"/>
      <w:marRight w:val="0"/>
      <w:marTop w:val="0"/>
      <w:marBottom w:val="0"/>
      <w:divBdr>
        <w:top w:val="none" w:sz="0" w:space="0" w:color="auto"/>
        <w:left w:val="none" w:sz="0" w:space="0" w:color="auto"/>
        <w:bottom w:val="none" w:sz="0" w:space="0" w:color="auto"/>
        <w:right w:val="none" w:sz="0" w:space="0" w:color="auto"/>
      </w:divBdr>
    </w:div>
    <w:div w:id="208517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Mia Scaturro</cp:lastModifiedBy>
  <cp:revision>6</cp:revision>
  <dcterms:created xsi:type="dcterms:W3CDTF">2022-12-12T16:10:00Z</dcterms:created>
  <dcterms:modified xsi:type="dcterms:W3CDTF">2022-12-20T15:57:00Z</dcterms:modified>
</cp:coreProperties>
</file>